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УВАЖАЕМЫЕ СОБСТВЕННИКИ И ПОЛЬЗОВАТЕЛИ ПОМЕЩЕНИЙ!</w:t>
      </w:r>
    </w:p>
    <w:p w:rsidR="00272E5E" w:rsidRDefault="00272E5E" w:rsidP="00272E5E">
      <w:pPr>
        <w:jc w:val="center"/>
        <w:rPr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ВАС ОБСЛУЖИВАЕТ:</w:t>
      </w:r>
    </w:p>
    <w:p w:rsidR="00272E5E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 xml:space="preserve">Общество с ограниченной ответственностью «Управляющая </w:t>
      </w:r>
      <w:r>
        <w:rPr>
          <w:b/>
          <w:sz w:val="32"/>
          <w:szCs w:val="32"/>
        </w:rPr>
        <w:t>К</w:t>
      </w:r>
      <w:r w:rsidRPr="00D531B2">
        <w:rPr>
          <w:b/>
          <w:sz w:val="32"/>
          <w:szCs w:val="32"/>
        </w:rPr>
        <w:t>омпания Берег-3 Центральный»</w:t>
      </w:r>
    </w:p>
    <w:p w:rsidR="00272E5E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(ОГРН</w:t>
      </w:r>
      <w:r w:rsidRPr="00D531B2">
        <w:rPr>
          <w:rFonts w:cs="Times New Roman"/>
          <w:b/>
          <w:sz w:val="32"/>
          <w:szCs w:val="32"/>
        </w:rPr>
        <w:t>1115543034914</w:t>
      </w:r>
      <w:r w:rsidRPr="00D531B2">
        <w:rPr>
          <w:b/>
          <w:sz w:val="32"/>
          <w:szCs w:val="32"/>
        </w:rPr>
        <w:t>)</w:t>
      </w: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(ДАЛЕЕ-УПРАВЛЯЮЩАЯ ОРГАНИЗАЦИЯ)</w:t>
      </w:r>
    </w:p>
    <w:p w:rsidR="00272E5E" w:rsidRPr="00D531B2" w:rsidRDefault="00272E5E" w:rsidP="00272E5E">
      <w:pPr>
        <w:jc w:val="center"/>
        <w:rPr>
          <w:rFonts w:cs="Times New Roman"/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(ЛИЦЕНЗИЯ НА ОСУЩЕСТВЛЕНИЕ ПРЕДПРИНИМАТЕЛЬСКОЙ ДЕЯТЕЛЬНОСТИ ПО УПРАВЛЕНИЮ МНОГОКВАРТИРНЫМИ ДОМАМИ  №055 0000301 ОТ 31АВГУСТА  2018 ГОДА, СРОК ДЕЙСТВИЯ – БЕССРОЧНАЯ, ВЫДАНА ГОСУДАРСТВЕННОЙ ЖИЛИЩНОЙ ИНСПЕКЦИЕЙ ОМСКОЙ ОБЛАСТИ).</w:t>
      </w:r>
    </w:p>
    <w:p w:rsidR="00272E5E" w:rsidRPr="00D531B2" w:rsidRDefault="00272E5E" w:rsidP="00272E5E">
      <w:pPr>
        <w:jc w:val="both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b/>
          <w:sz w:val="32"/>
          <w:szCs w:val="32"/>
        </w:rPr>
        <w:t>АДРЕС МЕСТОНАХОЖДЕНИЯ УПРАВЛЯЮЩЕЙ ОРГАНИЗАЦИИ:</w:t>
      </w:r>
      <w:r>
        <w:rPr>
          <w:b/>
          <w:sz w:val="32"/>
          <w:szCs w:val="32"/>
        </w:rPr>
        <w:t xml:space="preserve"> </w:t>
      </w:r>
      <w:r w:rsidRPr="00D531B2">
        <w:rPr>
          <w:sz w:val="32"/>
          <w:szCs w:val="32"/>
        </w:rPr>
        <w:t xml:space="preserve">ГОРОД ОМСК, УЛИЦА </w:t>
      </w:r>
      <w:r>
        <w:rPr>
          <w:sz w:val="32"/>
          <w:szCs w:val="32"/>
        </w:rPr>
        <w:t>ЗВЕЗДОВА, ДОМ 132, КОРПУС 2</w:t>
      </w:r>
    </w:p>
    <w:p w:rsidR="00272E5E" w:rsidRPr="00D531B2" w:rsidRDefault="00272E5E" w:rsidP="00272E5E">
      <w:pPr>
        <w:jc w:val="both"/>
        <w:rPr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b/>
          <w:sz w:val="32"/>
          <w:szCs w:val="32"/>
        </w:rPr>
        <w:t>РЕЖИМ РАБОТЫ:</w:t>
      </w:r>
      <w:r>
        <w:rPr>
          <w:b/>
          <w:sz w:val="32"/>
          <w:szCs w:val="32"/>
        </w:rPr>
        <w:t xml:space="preserve"> </w:t>
      </w:r>
      <w:r w:rsidRPr="00D531B2">
        <w:rPr>
          <w:sz w:val="32"/>
          <w:szCs w:val="32"/>
        </w:rPr>
        <w:t xml:space="preserve">С ПОНЕДЕЛЬНИКА ПО ПЯТНИЦУ С 9:00- 18:00 ЧАСОВ, </w:t>
      </w:r>
      <w:proofErr w:type="gramStart"/>
      <w:r w:rsidRPr="00D531B2">
        <w:rPr>
          <w:sz w:val="32"/>
          <w:szCs w:val="32"/>
        </w:rPr>
        <w:t>ОБЕДЕННЫЙ</w:t>
      </w:r>
      <w:proofErr w:type="gramEnd"/>
      <w:r w:rsidRPr="00D531B2">
        <w:rPr>
          <w:sz w:val="32"/>
          <w:szCs w:val="32"/>
        </w:rPr>
        <w:t xml:space="preserve"> ПЕРЕРЫВС 13:00 -14:00 часов.</w:t>
      </w: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ДНИ И ЧАСЫ ПРИЕМА ГРАЖДАН: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b/>
          <w:sz w:val="32"/>
          <w:szCs w:val="32"/>
        </w:rPr>
        <w:t>ДИРЕКТОРА</w:t>
      </w:r>
      <w:r w:rsidRPr="00D531B2">
        <w:rPr>
          <w:sz w:val="32"/>
          <w:szCs w:val="32"/>
        </w:rPr>
        <w:t xml:space="preserve"> </w:t>
      </w:r>
      <w:r w:rsidR="00C12EED" w:rsidRPr="00C12EED">
        <w:rPr>
          <w:b/>
          <w:sz w:val="32"/>
          <w:szCs w:val="32"/>
        </w:rPr>
        <w:t>КОТОВЩИКОВА АНДРЕЯ МИХАЙЛОВИЧА</w:t>
      </w:r>
      <w:r w:rsidRPr="00D531B2">
        <w:rPr>
          <w:sz w:val="32"/>
          <w:szCs w:val="32"/>
        </w:rPr>
        <w:t>- КАЖДЫЙ ПОНЕДЕЛЬНИК С 16:00 -17:00 часов.</w:t>
      </w:r>
    </w:p>
    <w:p w:rsidR="00272E5E" w:rsidRPr="00D531B2" w:rsidRDefault="00C12EED" w:rsidP="00272E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ТЕЛЕФОН: 91-09-03</w:t>
      </w: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ЧАСЫ ПРИЕМА КАССИРА</w:t>
      </w:r>
      <w:r>
        <w:rPr>
          <w:b/>
          <w:sz w:val="32"/>
          <w:szCs w:val="32"/>
        </w:rPr>
        <w:t xml:space="preserve"> И БУХГАЛТЕ</w:t>
      </w:r>
      <w:bookmarkStart w:id="0" w:name="_GoBack"/>
      <w:bookmarkEnd w:id="0"/>
      <w:r>
        <w:rPr>
          <w:b/>
          <w:sz w:val="32"/>
          <w:szCs w:val="32"/>
        </w:rPr>
        <w:t>РА</w:t>
      </w:r>
      <w:r w:rsidRPr="00D531B2">
        <w:rPr>
          <w:b/>
          <w:sz w:val="32"/>
          <w:szCs w:val="32"/>
        </w:rPr>
        <w:t xml:space="preserve"> ПО КВАРТПЛАТЕ:</w:t>
      </w:r>
    </w:p>
    <w:p w:rsidR="00272E5E" w:rsidRPr="00ED5549" w:rsidRDefault="00272E5E" w:rsidP="00272E5E">
      <w:pPr>
        <w:jc w:val="center"/>
        <w:rPr>
          <w:sz w:val="32"/>
          <w:szCs w:val="32"/>
        </w:rPr>
      </w:pPr>
      <w:r w:rsidRPr="00ED5549">
        <w:rPr>
          <w:sz w:val="32"/>
          <w:szCs w:val="32"/>
        </w:rPr>
        <w:t>ПОНЕДЕЛЬНИК: С 09:00-13:00 часов;</w:t>
      </w:r>
    </w:p>
    <w:p w:rsidR="00272E5E" w:rsidRPr="00ED5549" w:rsidRDefault="00272E5E" w:rsidP="00272E5E">
      <w:pPr>
        <w:jc w:val="center"/>
        <w:rPr>
          <w:sz w:val="32"/>
          <w:szCs w:val="32"/>
        </w:rPr>
      </w:pPr>
      <w:r w:rsidRPr="00ED5549">
        <w:rPr>
          <w:sz w:val="32"/>
          <w:szCs w:val="32"/>
        </w:rPr>
        <w:t>СРЕДА: С 14:00 -18:00 часов;</w:t>
      </w:r>
    </w:p>
    <w:p w:rsidR="00272E5E" w:rsidRDefault="00272E5E" w:rsidP="00272E5E">
      <w:pPr>
        <w:jc w:val="center"/>
        <w:rPr>
          <w:sz w:val="32"/>
          <w:szCs w:val="32"/>
        </w:rPr>
      </w:pPr>
      <w:r w:rsidRPr="00ED5549">
        <w:rPr>
          <w:sz w:val="32"/>
          <w:szCs w:val="32"/>
        </w:rPr>
        <w:t>ПЯТНИЦА: С 09:00-13:00 часов.</w:t>
      </w:r>
    </w:p>
    <w:p w:rsidR="00C12EED" w:rsidRDefault="00C12EED" w:rsidP="00272E5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ТЕЛЕФОН:91-09-05</w:t>
      </w:r>
    </w:p>
    <w:p w:rsidR="00C12EED" w:rsidRPr="00ED5549" w:rsidRDefault="00C12EED" w:rsidP="00C12EED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 ОМСК, УЛИЦА 13-Я ЛИНИЯ, ДОМ 37, КОРПУС 6</w:t>
      </w: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ЧАСЫ ПРИЕМА ЮРИСТОВ: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ПОНЕДЕЛЬНИК: С 14:00-18:00 часов;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СРЕДА: С 14:00-18:00 часов;</w:t>
      </w:r>
    </w:p>
    <w:p w:rsidR="00C12EED" w:rsidRDefault="00C12EED" w:rsidP="00C12EE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ТЕЛЕФОН:91-09-01</w:t>
      </w:r>
    </w:p>
    <w:p w:rsidR="00C12EED" w:rsidRPr="00ED5549" w:rsidRDefault="00C12EED" w:rsidP="00C12EED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 ОМСК, УЛИЦА 13-Я ЛИНИЯ, ДОМ 37, КОРПУС 6</w:t>
      </w: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АДРЕС ОФИЦИАЛЬНОГО САЙТ</w:t>
      </w:r>
      <w:proofErr w:type="gramStart"/>
      <w:r w:rsidRPr="00D531B2">
        <w:rPr>
          <w:b/>
          <w:sz w:val="32"/>
          <w:szCs w:val="32"/>
        </w:rPr>
        <w:t>А ООО</w:t>
      </w:r>
      <w:proofErr w:type="gramEnd"/>
      <w:r w:rsidRPr="00D531B2">
        <w:rPr>
          <w:b/>
          <w:sz w:val="32"/>
          <w:szCs w:val="32"/>
        </w:rPr>
        <w:t xml:space="preserve"> «УК БЕРЕГ-3 ЦЕНТРАЛЬНЫЙ»:</w:t>
      </w:r>
    </w:p>
    <w:p w:rsidR="00272E5E" w:rsidRDefault="00D44B8B" w:rsidP="00272E5E">
      <w:pPr>
        <w:jc w:val="center"/>
        <w:rPr>
          <w:rStyle w:val="a3"/>
          <w:b/>
          <w:i/>
          <w:sz w:val="32"/>
          <w:szCs w:val="32"/>
        </w:rPr>
      </w:pPr>
      <w:hyperlink r:id="rId4" w:history="1">
        <w:r w:rsidR="00272E5E" w:rsidRPr="00D531B2">
          <w:rPr>
            <w:rStyle w:val="a3"/>
            <w:b/>
            <w:i/>
            <w:sz w:val="32"/>
            <w:szCs w:val="32"/>
          </w:rPr>
          <w:t>http://ukbereg3.ru</w:t>
        </w:r>
      </w:hyperlink>
    </w:p>
    <w:p w:rsidR="00272E5E" w:rsidRDefault="00272E5E" w:rsidP="00272E5E">
      <w:pPr>
        <w:jc w:val="center"/>
        <w:rPr>
          <w:rStyle w:val="a3"/>
          <w:b/>
          <w:i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i/>
          <w:sz w:val="32"/>
          <w:szCs w:val="32"/>
        </w:rPr>
      </w:pP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АДРЕС ЭЛЕКТРОННОЙ ПОЧТ</w:t>
      </w:r>
      <w:proofErr w:type="gramStart"/>
      <w:r w:rsidRPr="00D531B2">
        <w:rPr>
          <w:b/>
          <w:sz w:val="32"/>
          <w:szCs w:val="32"/>
        </w:rPr>
        <w:t>Ы ООО</w:t>
      </w:r>
      <w:proofErr w:type="gramEnd"/>
      <w:r w:rsidRPr="00D531B2">
        <w:rPr>
          <w:b/>
          <w:sz w:val="32"/>
          <w:szCs w:val="32"/>
        </w:rPr>
        <w:t xml:space="preserve"> «УК БЕРЕГ-3 ЦЕНТРАЛЬНЫЙ» </w:t>
      </w:r>
    </w:p>
    <w:p w:rsidR="00272E5E" w:rsidRPr="00272E5E" w:rsidRDefault="00272E5E" w:rsidP="00272E5E">
      <w:pPr>
        <w:jc w:val="center"/>
        <w:rPr>
          <w:b/>
          <w:i/>
          <w:sz w:val="32"/>
          <w:szCs w:val="32"/>
          <w:u w:val="single"/>
        </w:rPr>
      </w:pPr>
      <w:r w:rsidRPr="00272E5E">
        <w:rPr>
          <w:b/>
          <w:i/>
          <w:sz w:val="32"/>
          <w:szCs w:val="32"/>
          <w:u w:val="single"/>
        </w:rPr>
        <w:t>bereg-3@mail.ru</w:t>
      </w: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АДРЕС ОФИЦИАЛЬНОГО САЙТА ГОСУДАРСТВЕННОЙ ИНФОРМАЦИОННОЙ СИСТЕМЫ ЖИЛИЩНО-КОММУНАЛЬНОГО ХОЗЯЙСТВА («ГИС ЖКХ»)</w:t>
      </w:r>
    </w:p>
    <w:p w:rsidR="00272E5E" w:rsidRPr="00D531B2" w:rsidRDefault="00D44B8B" w:rsidP="00272E5E">
      <w:pPr>
        <w:jc w:val="center"/>
        <w:rPr>
          <w:b/>
          <w:i/>
          <w:sz w:val="32"/>
          <w:szCs w:val="32"/>
          <w:u w:val="single"/>
        </w:rPr>
      </w:pPr>
      <w:hyperlink r:id="rId5" w:history="1">
        <w:r w:rsidR="00272E5E" w:rsidRPr="00D531B2">
          <w:rPr>
            <w:rStyle w:val="a3"/>
            <w:b/>
            <w:i/>
            <w:sz w:val="32"/>
            <w:szCs w:val="32"/>
          </w:rPr>
          <w:t>https://dom.gosuslugi.ru</w:t>
        </w:r>
      </w:hyperlink>
      <w:r w:rsidR="00272E5E" w:rsidRPr="00D531B2">
        <w:rPr>
          <w:b/>
          <w:i/>
          <w:sz w:val="32"/>
          <w:szCs w:val="32"/>
          <w:u w:val="single"/>
        </w:rPr>
        <w:t>.</w:t>
      </w: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КОНТАКТНЫЕ ТЕЛЕФОНЫ ПРЕДСТАВИТЕЛЬСТВА УПРАВЛЯЮЩЕЙ ОРГАНИЗАЦИИ: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91-09-01, 91-09-05.</w:t>
      </w: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b/>
          <w:sz w:val="32"/>
          <w:szCs w:val="32"/>
        </w:rPr>
        <w:t>КОНТАКТНЫ</w:t>
      </w:r>
      <w:r w:rsidR="00C12EED">
        <w:rPr>
          <w:b/>
          <w:sz w:val="32"/>
          <w:szCs w:val="32"/>
        </w:rPr>
        <w:t>Й</w:t>
      </w:r>
      <w:r w:rsidRPr="00D531B2">
        <w:rPr>
          <w:b/>
          <w:sz w:val="32"/>
          <w:szCs w:val="32"/>
        </w:rPr>
        <w:t xml:space="preserve"> ТЕЛЕФОН</w:t>
      </w:r>
      <w:r w:rsidR="00C12EED">
        <w:rPr>
          <w:b/>
          <w:sz w:val="32"/>
          <w:szCs w:val="32"/>
        </w:rPr>
        <w:t xml:space="preserve">Й, АДРЕС </w:t>
      </w:r>
      <w:r w:rsidRPr="00D531B2">
        <w:rPr>
          <w:b/>
          <w:sz w:val="32"/>
          <w:szCs w:val="32"/>
        </w:rPr>
        <w:t>ЦЕНТРАЛЬНОЙ АВАРИЙНО – ДИСПЕТЧЕРСКОЙ СЛУЖБЫ:</w:t>
      </w:r>
    </w:p>
    <w:p w:rsidR="00272E5E" w:rsidRDefault="00C12EED" w:rsidP="00272E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ТЕЛЕФОН </w:t>
      </w:r>
      <w:r w:rsidR="00272E5E" w:rsidRPr="00D531B2">
        <w:rPr>
          <w:sz w:val="32"/>
          <w:szCs w:val="32"/>
        </w:rPr>
        <w:t>37-21-55</w:t>
      </w:r>
    </w:p>
    <w:p w:rsidR="00C12EED" w:rsidRPr="00D531B2" w:rsidRDefault="00C12EED" w:rsidP="00272E5E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 ОМСК, УЛИЦА 10 ЛЕТ ОКТЯБРЯ, ДОМ 43</w:t>
      </w: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Default="00272E5E" w:rsidP="00272E5E">
      <w:pPr>
        <w:jc w:val="center"/>
        <w:rPr>
          <w:b/>
          <w:sz w:val="32"/>
          <w:szCs w:val="32"/>
        </w:rPr>
      </w:pPr>
    </w:p>
    <w:p w:rsidR="00272E5E" w:rsidRPr="00D531B2" w:rsidRDefault="00272E5E" w:rsidP="00272E5E">
      <w:pPr>
        <w:jc w:val="center"/>
        <w:rPr>
          <w:b/>
          <w:sz w:val="32"/>
          <w:szCs w:val="32"/>
        </w:rPr>
      </w:pPr>
      <w:r w:rsidRPr="00D531B2">
        <w:rPr>
          <w:b/>
          <w:sz w:val="32"/>
          <w:szCs w:val="32"/>
        </w:rPr>
        <w:t>КОНТАКТНЫЙ ТЕЛЕФОН АВАРИЙНЫХ СЛУЖБ РЕСУРСОСНАБЖАЮЩИХ ОРГАНИЗАЦИЙ: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ОАО «ОМСКВОДОКАНАЛ» 75-16-00, 75-04-00.</w:t>
      </w:r>
    </w:p>
    <w:p w:rsidR="00272E5E" w:rsidRPr="00D531B2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АО «ОМСКРТС» 40-06-91.</w:t>
      </w:r>
    </w:p>
    <w:p w:rsidR="00272E5E" w:rsidRDefault="00272E5E" w:rsidP="00272E5E">
      <w:pPr>
        <w:jc w:val="center"/>
        <w:rPr>
          <w:sz w:val="32"/>
          <w:szCs w:val="32"/>
        </w:rPr>
      </w:pPr>
      <w:r w:rsidRPr="00D531B2">
        <w:rPr>
          <w:sz w:val="32"/>
          <w:szCs w:val="32"/>
        </w:rPr>
        <w:t>ООО «ОМСКАЯ ЭНЕРГОСБЫТОВАЯ КОМПАНИЯ» 79-00-10.</w:t>
      </w:r>
    </w:p>
    <w:p w:rsidR="00272E5E" w:rsidRDefault="00272E5E" w:rsidP="00272E5E">
      <w:pPr>
        <w:jc w:val="center"/>
        <w:rPr>
          <w:sz w:val="32"/>
          <w:szCs w:val="32"/>
        </w:rPr>
      </w:pPr>
    </w:p>
    <w:p w:rsidR="00272E5E" w:rsidRDefault="00272E5E" w:rsidP="00272E5E">
      <w:pPr>
        <w:jc w:val="center"/>
        <w:rPr>
          <w:sz w:val="32"/>
          <w:szCs w:val="32"/>
        </w:rPr>
      </w:pPr>
    </w:p>
    <w:p w:rsidR="00272E5E" w:rsidRDefault="00272E5E" w:rsidP="00272E5E">
      <w:pPr>
        <w:jc w:val="center"/>
        <w:rPr>
          <w:sz w:val="32"/>
          <w:szCs w:val="32"/>
        </w:rPr>
      </w:pPr>
    </w:p>
    <w:p w:rsidR="00272E5E" w:rsidRDefault="00272E5E" w:rsidP="00272E5E">
      <w:pPr>
        <w:jc w:val="center"/>
        <w:rPr>
          <w:sz w:val="32"/>
          <w:szCs w:val="32"/>
        </w:rPr>
      </w:pPr>
    </w:p>
    <w:p w:rsidR="00272E5E" w:rsidRPr="00D531B2" w:rsidRDefault="00272E5E" w:rsidP="00272E5E">
      <w:pPr>
        <w:jc w:val="center"/>
        <w:rPr>
          <w:sz w:val="32"/>
          <w:szCs w:val="32"/>
        </w:rPr>
      </w:pPr>
    </w:p>
    <w:p w:rsidR="00272E5E" w:rsidRPr="00486A0B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72E5E" w:rsidRPr="00486A0B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72E5E" w:rsidRPr="007E1255" w:rsidRDefault="00272E5E" w:rsidP="00272E5E">
      <w:pPr>
        <w:spacing w:line="312" w:lineRule="auto"/>
        <w:ind w:firstLine="5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E1255">
        <w:rPr>
          <w:rFonts w:eastAsia="Times New Roman" w:cs="Times New Roman"/>
          <w:b/>
          <w:sz w:val="32"/>
          <w:szCs w:val="32"/>
          <w:lang w:eastAsia="ru-RU"/>
        </w:rPr>
        <w:lastRenderedPageBreak/>
        <w:t>ИНФОРМАЦИЯ О СРОКАХ ВНЕСЕНИЯ ПЛАТЫ ЗА ЖИЛОЕ ПОМЕЩЕНИЕ И ПОСЛЕДСТВИЯХ НЕСВОЕВРЕМЕННОГО И (ИЛИ) НЕПОЛНОГО ВНЕСЕНИЯ ТАКОЙ ПЛАТЫ</w:t>
      </w: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t xml:space="preserve">В соответствие с частью 1 статьи 155 Жилищного кодекса РФ - Плата за жилое помещение и коммунальные услуги вносится </w:t>
      </w:r>
      <w:r w:rsidRPr="00D531B2">
        <w:rPr>
          <w:rFonts w:eastAsia="Times New Roman" w:cs="Times New Roman"/>
          <w:b/>
          <w:sz w:val="32"/>
          <w:szCs w:val="32"/>
          <w:u w:val="single"/>
          <w:lang w:eastAsia="ru-RU"/>
        </w:rPr>
        <w:t>ежемесячно до десятого числа месяца,</w:t>
      </w:r>
      <w:r w:rsidRPr="00D531B2">
        <w:rPr>
          <w:rFonts w:eastAsia="Times New Roman" w:cs="Times New Roman"/>
          <w:sz w:val="32"/>
          <w:szCs w:val="32"/>
          <w:lang w:eastAsia="ru-RU"/>
        </w:rPr>
        <w:t xml:space="preserve"> следующего за истекшим месяцем, если иной срок не установлен договором управления многоквартирным </w:t>
      </w:r>
      <w:proofErr w:type="gramStart"/>
      <w:r w:rsidRPr="00D531B2">
        <w:rPr>
          <w:rFonts w:eastAsia="Times New Roman" w:cs="Times New Roman"/>
          <w:sz w:val="32"/>
          <w:szCs w:val="32"/>
          <w:lang w:eastAsia="ru-RU"/>
        </w:rPr>
        <w:t>домом</w:t>
      </w:r>
      <w:proofErr w:type="gramEnd"/>
      <w:r w:rsidRPr="00D531B2">
        <w:rPr>
          <w:rFonts w:eastAsia="Times New Roman" w:cs="Times New Roman"/>
          <w:sz w:val="32"/>
          <w:szCs w:val="32"/>
          <w:lang w:eastAsia="ru-RU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</w:t>
      </w:r>
      <w:proofErr w:type="spellStart"/>
      <w:r w:rsidRPr="00D531B2">
        <w:rPr>
          <w:rFonts w:eastAsia="Times New Roman" w:cs="Times New Roman"/>
          <w:sz w:val="32"/>
          <w:szCs w:val="32"/>
          <w:lang w:eastAsia="ru-RU"/>
        </w:rPr>
        <w:t>всоответствии</w:t>
      </w:r>
      <w:proofErr w:type="spellEnd"/>
      <w:r w:rsidRPr="00D531B2">
        <w:rPr>
          <w:rFonts w:eastAsia="Times New Roman" w:cs="Times New Roman"/>
          <w:sz w:val="32"/>
          <w:szCs w:val="32"/>
          <w:lang w:eastAsia="ru-RU"/>
        </w:rPr>
        <w:t xml:space="preserve"> с федеральным законом о таком кооперативе </w:t>
      </w: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t xml:space="preserve">В соответствие с частью 14 статьи 155 Жилищного кодекса РФ -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6" w:history="1">
        <w:r w:rsidRPr="00D531B2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ставки</w:t>
        </w:r>
      </w:hyperlink>
      <w:r w:rsidRPr="00D531B2">
        <w:rPr>
          <w:rFonts w:eastAsia="Times New Roman" w:cs="Times New Roman"/>
          <w:sz w:val="32"/>
          <w:szCs w:val="32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D531B2">
        <w:rPr>
          <w:rFonts w:eastAsia="Times New Roman" w:cs="Times New Roman"/>
          <w:sz w:val="32"/>
          <w:szCs w:val="32"/>
          <w:lang w:eastAsia="ru-RU"/>
        </w:rPr>
        <w:t>суммы</w:t>
      </w:r>
      <w:proofErr w:type="gramEnd"/>
      <w:r w:rsidRPr="00D531B2">
        <w:rPr>
          <w:rFonts w:eastAsia="Times New Roman" w:cs="Times New Roman"/>
          <w:sz w:val="32"/>
          <w:szCs w:val="32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D531B2">
        <w:rPr>
          <w:rFonts w:eastAsia="Times New Roman" w:cs="Times New Roman"/>
          <w:sz w:val="32"/>
          <w:szCs w:val="32"/>
          <w:lang w:eastAsia="ru-RU"/>
        </w:rPr>
        <w:t>стотридцатой</w:t>
      </w:r>
      <w:proofErr w:type="spellEnd"/>
      <w:r w:rsidRPr="00D531B2">
        <w:rPr>
          <w:rFonts w:eastAsia="Times New Roman" w:cs="Times New Roman"/>
          <w:sz w:val="32"/>
          <w:szCs w:val="32"/>
          <w:lang w:eastAsia="ru-RU"/>
        </w:rPr>
        <w:t xml:space="preserve"> ставки рефинансирования Центрального банка Российской Федерации, </w:t>
      </w:r>
      <w:r w:rsidRPr="00D531B2">
        <w:rPr>
          <w:rFonts w:eastAsia="Times New Roman" w:cs="Times New Roman"/>
          <w:sz w:val="32"/>
          <w:szCs w:val="32"/>
          <w:lang w:eastAsia="ru-RU"/>
        </w:rPr>
        <w:lastRenderedPageBreak/>
        <w:t xml:space="preserve">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</w:t>
      </w:r>
    </w:p>
    <w:p w:rsidR="00272E5E" w:rsidRPr="00486A0B" w:rsidRDefault="00272E5E" w:rsidP="00272E5E">
      <w:pPr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72E5E" w:rsidRPr="00D531B2" w:rsidRDefault="00272E5E" w:rsidP="00272E5E">
      <w:pPr>
        <w:ind w:firstLine="540"/>
        <w:jc w:val="both"/>
        <w:rPr>
          <w:b/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ru-RU"/>
        </w:rPr>
        <w:t>Рекомендуемый срок п</w:t>
      </w:r>
      <w:r w:rsidRPr="00D531B2">
        <w:rPr>
          <w:rFonts w:eastAsia="Times New Roman" w:cs="Times New Roman"/>
          <w:sz w:val="32"/>
          <w:szCs w:val="32"/>
          <w:lang w:eastAsia="ru-RU"/>
        </w:rPr>
        <w:t>рием</w:t>
      </w:r>
      <w:r>
        <w:rPr>
          <w:rFonts w:eastAsia="Times New Roman" w:cs="Times New Roman"/>
          <w:sz w:val="32"/>
          <w:szCs w:val="32"/>
          <w:lang w:eastAsia="ru-RU"/>
        </w:rPr>
        <w:t>а</w:t>
      </w:r>
      <w:r w:rsidRPr="00D531B2">
        <w:rPr>
          <w:rFonts w:eastAsia="Times New Roman" w:cs="Times New Roman"/>
          <w:sz w:val="32"/>
          <w:szCs w:val="32"/>
          <w:lang w:eastAsia="ru-RU"/>
        </w:rPr>
        <w:t xml:space="preserve"> показаний индивидуальных приборов учета осуществляется ежемесячно с 10-19  число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D531B2">
        <w:rPr>
          <w:rFonts w:eastAsia="Times New Roman" w:cs="Times New Roman"/>
          <w:sz w:val="32"/>
          <w:szCs w:val="32"/>
          <w:lang w:eastAsia="ru-RU"/>
        </w:rPr>
        <w:t xml:space="preserve">расчетного месяца путем передачи данных  через электронную почту </w:t>
      </w:r>
      <w:hyperlink r:id="rId7" w:history="1">
        <w:r w:rsidRPr="00D531B2">
          <w:rPr>
            <w:rStyle w:val="a3"/>
            <w:b/>
            <w:sz w:val="32"/>
            <w:szCs w:val="32"/>
          </w:rPr>
          <w:t>http://ukbereg3.ru</w:t>
        </w:r>
      </w:hyperlink>
      <w:r w:rsidRPr="00D531B2">
        <w:rPr>
          <w:rStyle w:val="a3"/>
          <w:sz w:val="32"/>
          <w:szCs w:val="32"/>
        </w:rPr>
        <w:t>и (или) путем заполнения специального бланка сбора показаний ИПУ  и передачи данных в диспетчерскую службу или бухгалтеру по квартплате.</w:t>
      </w: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t xml:space="preserve">Управляющая организация НЕ ПРОИЗВОДИТ начисления по оплате за коммунальные услуги (горячую воду, отопление, холодную воду и водоотведение, электрическую энергию, газоснабжение). </w:t>
      </w:r>
      <w:proofErr w:type="gramStart"/>
      <w:r w:rsidRPr="00D531B2">
        <w:rPr>
          <w:rFonts w:eastAsia="Times New Roman" w:cs="Times New Roman"/>
          <w:sz w:val="32"/>
          <w:szCs w:val="32"/>
          <w:lang w:eastAsia="ru-RU"/>
        </w:rPr>
        <w:t xml:space="preserve">Платежи за указанные услуги принимаются непосредственно в </w:t>
      </w:r>
      <w:proofErr w:type="spellStart"/>
      <w:r w:rsidRPr="00D531B2">
        <w:rPr>
          <w:rFonts w:eastAsia="Times New Roman" w:cs="Times New Roman"/>
          <w:sz w:val="32"/>
          <w:szCs w:val="32"/>
          <w:lang w:eastAsia="ru-RU"/>
        </w:rPr>
        <w:t>ресурсоснабжающих</w:t>
      </w:r>
      <w:proofErr w:type="spellEnd"/>
      <w:r w:rsidRPr="00D531B2">
        <w:rPr>
          <w:rFonts w:eastAsia="Times New Roman" w:cs="Times New Roman"/>
          <w:sz w:val="32"/>
          <w:szCs w:val="32"/>
          <w:lang w:eastAsia="ru-RU"/>
        </w:rPr>
        <w:t xml:space="preserve"> организациях).</w:t>
      </w:r>
      <w:proofErr w:type="gramEnd"/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t xml:space="preserve">Информация об органе государственного жилищного надзора: </w:t>
      </w: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t>Государственная жилищная инспекция Омской области.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2"/>
        <w:gridCol w:w="5561"/>
      </w:tblGrid>
      <w:tr w:rsidR="00272E5E" w:rsidRPr="00D531B2" w:rsidTr="004E1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E5E" w:rsidRPr="00D531B2" w:rsidRDefault="00272E5E" w:rsidP="004E1019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31B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:rsidR="00272E5E" w:rsidRPr="00D531B2" w:rsidRDefault="00272E5E" w:rsidP="004E1019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531B2">
              <w:rPr>
                <w:rFonts w:eastAsia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531B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Омск, ул. Булатова, д. 68</w:t>
            </w:r>
          </w:p>
        </w:tc>
      </w:tr>
      <w:tr w:rsidR="00272E5E" w:rsidRPr="00D531B2" w:rsidTr="004E1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E5E" w:rsidRPr="00D531B2" w:rsidRDefault="00272E5E" w:rsidP="004E1019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31B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Телефон/Факс:</w:t>
            </w:r>
          </w:p>
        </w:tc>
        <w:tc>
          <w:tcPr>
            <w:tcW w:w="0" w:type="auto"/>
            <w:vAlign w:val="center"/>
            <w:hideMark/>
          </w:tcPr>
          <w:p w:rsidR="00272E5E" w:rsidRPr="00D531B2" w:rsidRDefault="00272E5E" w:rsidP="004E1019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D531B2">
              <w:rPr>
                <w:rFonts w:eastAsia="Times New Roman" w:cs="Times New Roman"/>
                <w:sz w:val="32"/>
                <w:szCs w:val="32"/>
                <w:lang w:eastAsia="ru-RU"/>
              </w:rPr>
              <w:t>7-3812-693728</w:t>
            </w:r>
          </w:p>
        </w:tc>
      </w:tr>
      <w:tr w:rsidR="00272E5E" w:rsidRPr="00D531B2" w:rsidTr="004E1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E5E" w:rsidRPr="00D531B2" w:rsidRDefault="00272E5E" w:rsidP="004E1019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531B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Email</w:t>
            </w:r>
            <w:proofErr w:type="spellEnd"/>
            <w:r w:rsidRPr="00D531B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72E5E" w:rsidRPr="00D531B2" w:rsidRDefault="00D44B8B" w:rsidP="004E1019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272E5E" w:rsidRPr="00D531B2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gji@omskportal.ru</w:t>
              </w:r>
            </w:hyperlink>
          </w:p>
        </w:tc>
      </w:tr>
    </w:tbl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D531B2">
        <w:rPr>
          <w:rFonts w:eastAsia="Times New Roman" w:cs="Times New Roman"/>
          <w:sz w:val="32"/>
          <w:szCs w:val="32"/>
          <w:lang w:eastAsia="ru-RU"/>
        </w:rPr>
        <w:t xml:space="preserve">С информацией  о нормативах потребления коммунальных услуг и нормативах коммунальных ресурсов в целях содержания общего имущества в многоквартирном доме, а также сведениями  о величине установленной социальной норме потребления электрической энергии (мощности) для групп домохозяйств и типов жилых помещений, Вы можете ознакомиться на официальном сайте Региональной энергетической комиссии Омской области по электронному адресу:   </w:t>
      </w:r>
      <w:r w:rsidRPr="00D531B2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http://www.rec.omskportal.ru.</w:t>
      </w:r>
      <w:proofErr w:type="gramEnd"/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  <w:r w:rsidRPr="00D531B2">
        <w:rPr>
          <w:rFonts w:eastAsia="Times New Roman" w:cs="Times New Roman"/>
          <w:sz w:val="32"/>
          <w:szCs w:val="32"/>
          <w:lang w:eastAsia="ru-RU"/>
        </w:rPr>
        <w:lastRenderedPageBreak/>
        <w:t xml:space="preserve">Место накопления отходов, сбора (в том числе раздельного сбора) отходов </w:t>
      </w:r>
      <w:r w:rsidRPr="00D531B2">
        <w:rPr>
          <w:rFonts w:eastAsia="Times New Roman" w:cs="Times New Roman"/>
          <w:sz w:val="32"/>
          <w:szCs w:val="32"/>
          <w:lang w:val="en-US" w:eastAsia="ru-RU"/>
        </w:rPr>
        <w:t>I</w:t>
      </w:r>
      <w:r w:rsidRPr="00D531B2">
        <w:rPr>
          <w:rFonts w:eastAsia="Times New Roman" w:cs="Times New Roman"/>
          <w:sz w:val="32"/>
          <w:szCs w:val="32"/>
          <w:lang w:eastAsia="ru-RU"/>
        </w:rPr>
        <w:t>-</w:t>
      </w:r>
      <w:r w:rsidRPr="00D531B2">
        <w:rPr>
          <w:rFonts w:eastAsia="Times New Roman" w:cs="Times New Roman"/>
          <w:sz w:val="32"/>
          <w:szCs w:val="32"/>
          <w:lang w:val="en-US" w:eastAsia="ru-RU"/>
        </w:rPr>
        <w:t>IV</w:t>
      </w:r>
      <w:r w:rsidRPr="00D531B2">
        <w:rPr>
          <w:rFonts w:eastAsia="Times New Roman" w:cs="Times New Roman"/>
          <w:sz w:val="32"/>
          <w:szCs w:val="32"/>
          <w:lang w:eastAsia="ru-RU"/>
        </w:rPr>
        <w:t xml:space="preserve"> классов опасности расположено по адресу: город Омск, улица Жукова, дом 25.</w:t>
      </w:r>
    </w:p>
    <w:p w:rsidR="00272E5E" w:rsidRPr="00D531B2" w:rsidRDefault="00272E5E" w:rsidP="00272E5E">
      <w:pPr>
        <w:spacing w:line="312" w:lineRule="auto"/>
        <w:ind w:firstLine="54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72E5E" w:rsidRPr="00D531B2" w:rsidRDefault="00272E5E" w:rsidP="00272E5E">
      <w:pPr>
        <w:jc w:val="right"/>
        <w:rPr>
          <w:sz w:val="32"/>
          <w:szCs w:val="32"/>
        </w:rPr>
      </w:pPr>
    </w:p>
    <w:p w:rsidR="00034A7D" w:rsidRDefault="00034A7D"/>
    <w:sectPr w:rsidR="00034A7D" w:rsidSect="0003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5E"/>
    <w:rsid w:val="00034A7D"/>
    <w:rsid w:val="00272E5E"/>
    <w:rsid w:val="00C12EED"/>
    <w:rsid w:val="00D4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E5E"/>
    <w:pPr>
      <w:spacing w:after="0" w:line="240" w:lineRule="auto"/>
    </w:pPr>
    <w:rPr>
      <w:rFonts w:ascii="Times New Roman" w:eastAsia="Andale Sans UI" w:hAnsi="Times New Roman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i@omskpo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bereg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OS&amp;n=12453&amp;rnd=AC13DCB12E318719F5A343DA45C7D22B&amp;dst=100002&amp;fld=134" TargetMode="External"/><Relationship Id="rId5" Type="http://schemas.openxmlformats.org/officeDocument/2006/relationships/hyperlink" Target="https://dom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kbereg3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2019-03-01T05:04:00Z</dcterms:created>
  <dcterms:modified xsi:type="dcterms:W3CDTF">2019-03-01T05:04:00Z</dcterms:modified>
</cp:coreProperties>
</file>